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A0" w:rsidRPr="00D055A0" w:rsidRDefault="00D055A0" w:rsidP="00D055A0">
      <w:pPr>
        <w:spacing w:after="0"/>
        <w:rPr>
          <w:b/>
          <w:u w:val="single"/>
        </w:rPr>
      </w:pPr>
      <w:bookmarkStart w:id="0" w:name="_GoBack"/>
      <w:bookmarkEnd w:id="0"/>
      <w:r w:rsidRPr="00D055A0">
        <w:rPr>
          <w:b/>
          <w:u w:val="single"/>
        </w:rPr>
        <w:t>Pièces à fournir :</w:t>
      </w:r>
    </w:p>
    <w:p w:rsidR="00D055A0" w:rsidRDefault="00D055A0" w:rsidP="00D055A0">
      <w:pPr>
        <w:spacing w:after="0"/>
        <w:rPr>
          <w:b/>
        </w:rPr>
      </w:pPr>
    </w:p>
    <w:p w:rsidR="00D055A0" w:rsidRDefault="00D055A0" w:rsidP="00D055A0">
      <w:pPr>
        <w:spacing w:after="0"/>
      </w:pPr>
      <w:proofErr w:type="spellStart"/>
      <w:r w:rsidRPr="00D055A0">
        <w:t>Boarding</w:t>
      </w:r>
      <w:proofErr w:type="spellEnd"/>
      <w:r w:rsidRPr="00D055A0">
        <w:t xml:space="preserve"> </w:t>
      </w:r>
      <w:proofErr w:type="spellStart"/>
      <w:r w:rsidRPr="00D055A0">
        <w:t>pass</w:t>
      </w:r>
      <w:proofErr w:type="spellEnd"/>
      <w:r w:rsidRPr="00D055A0">
        <w:t xml:space="preserve"> et/ou billet</w:t>
      </w:r>
      <w:r>
        <w:t>(s)</w:t>
      </w:r>
      <w:r w:rsidRPr="00D055A0">
        <w:t xml:space="preserve"> train</w:t>
      </w:r>
    </w:p>
    <w:p w:rsidR="00D055A0" w:rsidRDefault="00D055A0" w:rsidP="00D055A0">
      <w:pPr>
        <w:spacing w:after="0"/>
      </w:pPr>
    </w:p>
    <w:p w:rsidR="00D055A0" w:rsidRPr="00D055A0" w:rsidRDefault="00F26A41" w:rsidP="00D055A0">
      <w:pPr>
        <w:spacing w:after="0"/>
        <w:rPr>
          <w:b/>
        </w:rPr>
      </w:pPr>
      <w:r>
        <w:rPr>
          <w:b/>
        </w:rPr>
        <w:t>Véhicule</w:t>
      </w:r>
      <w:r w:rsidR="00D055A0" w:rsidRPr="00D055A0">
        <w:rPr>
          <w:b/>
        </w:rPr>
        <w:t xml:space="preserve"> de location :</w:t>
      </w:r>
    </w:p>
    <w:p w:rsidR="00D055A0" w:rsidRDefault="00D055A0" w:rsidP="00D055A0">
      <w:pPr>
        <w:spacing w:after="0"/>
      </w:pPr>
      <w:r>
        <w:t>Ticket(s) péage, essence + facture(s) du loueur</w:t>
      </w:r>
    </w:p>
    <w:p w:rsidR="00F26A41" w:rsidRDefault="00F26A41" w:rsidP="00D055A0">
      <w:pPr>
        <w:spacing w:after="0"/>
      </w:pPr>
    </w:p>
    <w:p w:rsidR="00F26A41" w:rsidRDefault="00F26A41" w:rsidP="00D055A0">
      <w:pPr>
        <w:spacing w:after="0"/>
        <w:rPr>
          <w:b/>
        </w:rPr>
      </w:pPr>
      <w:r>
        <w:rPr>
          <w:b/>
        </w:rPr>
        <w:t>Véhicule</w:t>
      </w:r>
      <w:r w:rsidRPr="00F26A41">
        <w:rPr>
          <w:b/>
        </w:rPr>
        <w:t xml:space="preserve"> </w:t>
      </w:r>
      <w:r>
        <w:rPr>
          <w:b/>
        </w:rPr>
        <w:t>personnel</w:t>
      </w:r>
      <w:r w:rsidRPr="00F26A41">
        <w:rPr>
          <w:b/>
        </w:rPr>
        <w:t> :</w:t>
      </w:r>
    </w:p>
    <w:p w:rsidR="004172C9" w:rsidRDefault="004172C9" w:rsidP="00D055A0">
      <w:pPr>
        <w:spacing w:after="0"/>
      </w:pPr>
      <w:r>
        <w:t xml:space="preserve">Ticket(s) péage, essence </w:t>
      </w:r>
    </w:p>
    <w:p w:rsidR="00F26A41" w:rsidRDefault="00F26A41" w:rsidP="00D055A0">
      <w:pPr>
        <w:spacing w:after="0"/>
      </w:pPr>
      <w:r w:rsidRPr="00F26A41">
        <w:t>Indemnités kilométriques à consulter sur :</w:t>
      </w:r>
      <w:r>
        <w:rPr>
          <w:b/>
        </w:rPr>
        <w:t xml:space="preserve"> </w:t>
      </w:r>
      <w:hyperlink r:id="rId6" w:history="1">
        <w:r w:rsidRPr="00221F59">
          <w:rPr>
            <w:rStyle w:val="Lienhypertexte"/>
          </w:rPr>
          <w:t>http://www.legifrance.gouv.fr/affichTexte.do?cidTexte=JORFTEXT000000406693</w:t>
        </w:r>
      </w:hyperlink>
    </w:p>
    <w:p w:rsidR="004172C9" w:rsidRDefault="004172C9" w:rsidP="00D055A0">
      <w:pPr>
        <w:spacing w:after="0"/>
      </w:pPr>
      <w:r>
        <w:t>(Cela comprend l’essence et l’usure du véhicule)</w:t>
      </w:r>
    </w:p>
    <w:p w:rsidR="00D055A0" w:rsidRDefault="00D055A0" w:rsidP="00D055A0">
      <w:pPr>
        <w:spacing w:after="0"/>
      </w:pPr>
    </w:p>
    <w:p w:rsidR="00D055A0" w:rsidRPr="00D055A0" w:rsidRDefault="00D055A0" w:rsidP="00D055A0">
      <w:pPr>
        <w:spacing w:after="0"/>
        <w:rPr>
          <w:b/>
        </w:rPr>
      </w:pPr>
      <w:r w:rsidRPr="00D055A0">
        <w:rPr>
          <w:b/>
        </w:rPr>
        <w:t>Transports en commun, taxi, … :</w:t>
      </w:r>
    </w:p>
    <w:p w:rsidR="00D055A0" w:rsidRDefault="00D055A0" w:rsidP="00D055A0">
      <w:pPr>
        <w:spacing w:after="0"/>
      </w:pPr>
      <w:r>
        <w:t>Fournir ticket</w:t>
      </w:r>
      <w:r w:rsidR="00AA2477">
        <w:t>(s)</w:t>
      </w:r>
      <w:r>
        <w:t xml:space="preserve"> et/ou facturette</w:t>
      </w:r>
      <w:r w:rsidR="00AA2477">
        <w:t>(s)</w:t>
      </w:r>
    </w:p>
    <w:p w:rsidR="00D055A0" w:rsidRDefault="00D055A0" w:rsidP="00D055A0">
      <w:pPr>
        <w:spacing w:after="0"/>
      </w:pPr>
      <w:r>
        <w:t>(Pris en charge dans le forfait Hébergement à l’étranger)</w:t>
      </w:r>
    </w:p>
    <w:p w:rsidR="00D055A0" w:rsidRDefault="00D055A0" w:rsidP="00D055A0">
      <w:pPr>
        <w:spacing w:after="0"/>
      </w:pPr>
    </w:p>
    <w:p w:rsidR="00D055A0" w:rsidRPr="00D055A0" w:rsidRDefault="00D055A0" w:rsidP="00D055A0">
      <w:pPr>
        <w:spacing w:after="0"/>
        <w:rPr>
          <w:b/>
        </w:rPr>
      </w:pPr>
      <w:r w:rsidRPr="00D055A0">
        <w:rPr>
          <w:b/>
        </w:rPr>
        <w:t>Congrès/Colloque :</w:t>
      </w:r>
    </w:p>
    <w:p w:rsidR="00D055A0" w:rsidRDefault="00AA2477" w:rsidP="00D055A0">
      <w:pPr>
        <w:spacing w:after="0"/>
      </w:pPr>
      <w:r>
        <w:t xml:space="preserve">Programme + page d’inscription </w:t>
      </w:r>
      <w:r w:rsidR="00BA061E">
        <w:t>+ Relevé bancaire sur lequel</w:t>
      </w:r>
      <w:r w:rsidR="00D055A0">
        <w:t xml:space="preserve"> figure la dépense</w:t>
      </w:r>
    </w:p>
    <w:p w:rsidR="00D055A0" w:rsidRDefault="00D055A0" w:rsidP="00D055A0">
      <w:pPr>
        <w:spacing w:after="0"/>
      </w:pPr>
    </w:p>
    <w:p w:rsidR="00D055A0" w:rsidRDefault="00D055A0" w:rsidP="00D055A0">
      <w:pPr>
        <w:spacing w:after="0"/>
        <w:rPr>
          <w:b/>
        </w:rPr>
      </w:pPr>
      <w:r w:rsidRPr="00D055A0">
        <w:rPr>
          <w:b/>
        </w:rPr>
        <w:t>Hôtels : (fournir facture(s))</w:t>
      </w:r>
    </w:p>
    <w:tbl>
      <w:tblPr>
        <w:tblW w:w="9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993"/>
        <w:gridCol w:w="838"/>
        <w:gridCol w:w="2891"/>
        <w:gridCol w:w="992"/>
      </w:tblGrid>
      <w:tr w:rsidR="0061211E" w:rsidRPr="0061211E" w:rsidTr="0061211E">
        <w:trPr>
          <w:trHeight w:val="33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21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CNRS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21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</w:t>
            </w:r>
          </w:p>
        </w:tc>
      </w:tr>
      <w:tr w:rsidR="0061211E" w:rsidRPr="0061211E" w:rsidTr="0061211E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 xml:space="preserve">Province – Paris     </w:t>
            </w:r>
            <w:r w:rsidRPr="006121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(Marché obligatoire)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60,00 €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Province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60,00 €</w:t>
            </w:r>
          </w:p>
        </w:tc>
      </w:tr>
      <w:tr w:rsidR="0061211E" w:rsidRPr="0061211E" w:rsidTr="0061211E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Carte affaire - Province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90,00 €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Commune &gt; 100 000 habitants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80,00 €</w:t>
            </w:r>
          </w:p>
        </w:tc>
      </w:tr>
      <w:tr w:rsidR="0061211E" w:rsidRPr="0061211E" w:rsidTr="0061211E">
        <w:trPr>
          <w:trHeight w:val="3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Carte affaire - Paris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120,00 €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Paris et Agglomération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100,00 €</w:t>
            </w:r>
          </w:p>
        </w:tc>
      </w:tr>
      <w:tr w:rsidR="0061211E" w:rsidRPr="0061211E" w:rsidTr="0061211E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Invités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11E" w:rsidRPr="0061211E" w:rsidRDefault="0061211E" w:rsidP="00612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11E">
              <w:rPr>
                <w:rFonts w:ascii="Calibri" w:eastAsia="Times New Roman" w:hAnsi="Calibri" w:cs="Times New Roman"/>
                <w:color w:val="000000"/>
              </w:rPr>
              <w:t>140,00 €</w:t>
            </w:r>
          </w:p>
        </w:tc>
      </w:tr>
    </w:tbl>
    <w:p w:rsidR="00D055A0" w:rsidRDefault="00D055A0" w:rsidP="00D055A0">
      <w:pPr>
        <w:spacing w:after="0"/>
      </w:pPr>
      <w:r w:rsidRPr="00D055A0">
        <w:rPr>
          <w:b/>
        </w:rPr>
        <w:t>Repas : (pas de justificatifs à fournir)</w:t>
      </w:r>
      <w:r w:rsidR="00BA061E">
        <w:rPr>
          <w:b/>
        </w:rPr>
        <w:t xml:space="preserve"> </w:t>
      </w:r>
      <w:r>
        <w:t>15.25 € / repas</w:t>
      </w:r>
    </w:p>
    <w:p w:rsidR="00D055A0" w:rsidRDefault="00D055A0" w:rsidP="00D055A0">
      <w:pPr>
        <w:spacing w:after="0"/>
      </w:pPr>
    </w:p>
    <w:p w:rsidR="00D055A0" w:rsidRPr="00AA2477" w:rsidRDefault="00D055A0" w:rsidP="00D055A0">
      <w:pPr>
        <w:spacing w:after="0"/>
        <w:rPr>
          <w:b/>
        </w:rPr>
      </w:pPr>
      <w:r w:rsidRPr="00AA2477">
        <w:rPr>
          <w:b/>
        </w:rPr>
        <w:t>Etranger :</w:t>
      </w:r>
    </w:p>
    <w:p w:rsidR="00D055A0" w:rsidRDefault="00D055A0" w:rsidP="00D055A0">
      <w:pPr>
        <w:spacing w:after="0"/>
      </w:pPr>
      <w:r>
        <w:t>Forfait journalier</w:t>
      </w:r>
    </w:p>
    <w:p w:rsidR="00D055A0" w:rsidRDefault="00D055A0" w:rsidP="00D055A0">
      <w:pPr>
        <w:spacing w:after="0"/>
      </w:pPr>
      <w:r>
        <w:t>35% / 2 repas – 65% / Nuitée + petit déjeuner</w:t>
      </w:r>
    </w:p>
    <w:p w:rsidR="00D055A0" w:rsidRDefault="00AA2477" w:rsidP="00D055A0">
      <w:pPr>
        <w:spacing w:after="0"/>
      </w:pPr>
      <w:r>
        <w:t xml:space="preserve">A consulter sur : </w:t>
      </w:r>
      <w:hyperlink r:id="rId7" w:history="1">
        <w:r w:rsidR="003812D9" w:rsidRPr="00790965">
          <w:rPr>
            <w:rStyle w:val="Lienhypertexte"/>
          </w:rPr>
          <w:t>http://www.economie.gouv.fr/dgfip/mission_taux_chancellerie/frais</w:t>
        </w:r>
      </w:hyperlink>
    </w:p>
    <w:p w:rsidR="00AA2477" w:rsidRDefault="00AA2477" w:rsidP="00D055A0">
      <w:pPr>
        <w:spacing w:after="0"/>
      </w:pPr>
      <w:r w:rsidRPr="00AA2477">
        <w:rPr>
          <w:u w:val="double"/>
        </w:rPr>
        <w:t>Attention </w:t>
      </w:r>
      <w:r>
        <w:t>: code monnaie, groupe 1</w:t>
      </w:r>
    </w:p>
    <w:p w:rsidR="00AA2477" w:rsidRDefault="00AA2477" w:rsidP="00D055A0">
      <w:pPr>
        <w:spacing w:after="0"/>
      </w:pPr>
      <w:r>
        <w:t>Vous pouvez également consulter les taux de change sur ce site</w:t>
      </w:r>
    </w:p>
    <w:p w:rsidR="00AA2477" w:rsidRDefault="00AA2477" w:rsidP="00D055A0">
      <w:pPr>
        <w:spacing w:after="0"/>
      </w:pPr>
    </w:p>
    <w:p w:rsidR="00AA2477" w:rsidRPr="00AA2477" w:rsidRDefault="00AA2477" w:rsidP="00D055A0">
      <w:pPr>
        <w:spacing w:after="0"/>
        <w:rPr>
          <w:b/>
        </w:rPr>
      </w:pPr>
      <w:r w:rsidRPr="00AA2477">
        <w:rPr>
          <w:b/>
        </w:rPr>
        <w:t>Avance </w:t>
      </w:r>
      <w:r w:rsidR="00BA061E">
        <w:rPr>
          <w:b/>
        </w:rPr>
        <w:t xml:space="preserve">(FAC uniquement) </w:t>
      </w:r>
      <w:r w:rsidRPr="00AA2477">
        <w:rPr>
          <w:b/>
        </w:rPr>
        <w:t>:</w:t>
      </w:r>
    </w:p>
    <w:p w:rsidR="00AA2477" w:rsidRDefault="00AA2477" w:rsidP="00D055A0">
      <w:pPr>
        <w:spacing w:after="0"/>
      </w:pPr>
      <w:r>
        <w:t>Pour bénéfic</w:t>
      </w:r>
      <w:r w:rsidR="00BA061E">
        <w:t>ier d’une avance, il faut que le coût de la</w:t>
      </w:r>
      <w:r>
        <w:t xml:space="preserve"> mission dépasse OBLIGATOIREMENT 750</w:t>
      </w:r>
      <w:r w:rsidR="00BA061E">
        <w:t xml:space="preserve"> €</w:t>
      </w:r>
      <w:r>
        <w:t>.</w:t>
      </w:r>
    </w:p>
    <w:p w:rsidR="00AA2477" w:rsidRDefault="00AA2477" w:rsidP="00D055A0">
      <w:pPr>
        <w:spacing w:after="0"/>
      </w:pPr>
      <w:r>
        <w:t>L’avance ne peut être supérieure à 75% du montant total de la mission.</w:t>
      </w:r>
    </w:p>
    <w:p w:rsidR="00BA061E" w:rsidRDefault="00BA061E" w:rsidP="00D055A0">
      <w:pPr>
        <w:spacing w:after="0"/>
      </w:pPr>
    </w:p>
    <w:p w:rsidR="00AA2477" w:rsidRPr="00AA2477" w:rsidRDefault="00AA2477" w:rsidP="00D055A0">
      <w:pPr>
        <w:spacing w:after="0"/>
        <w:rPr>
          <w:b/>
        </w:rPr>
      </w:pPr>
      <w:r w:rsidRPr="00AA2477">
        <w:rPr>
          <w:b/>
        </w:rPr>
        <w:t>Autorisation d’absence (à remplir) :</w:t>
      </w:r>
    </w:p>
    <w:p w:rsidR="00AA2477" w:rsidRDefault="00AA2477" w:rsidP="00D055A0">
      <w:pPr>
        <w:spacing w:after="0"/>
      </w:pPr>
      <w:r>
        <w:t>Déplace</w:t>
      </w:r>
      <w:r w:rsidR="00BA061E">
        <w:t xml:space="preserve">ment des enseignants-chercheurs </w:t>
      </w:r>
      <w:r>
        <w:t>à l’étranger, ou en France pour une durée au moins égale à 8 jours</w:t>
      </w:r>
    </w:p>
    <w:p w:rsidR="00AA2477" w:rsidRDefault="00AA2477" w:rsidP="00D055A0">
      <w:pPr>
        <w:spacing w:after="0"/>
      </w:pPr>
    </w:p>
    <w:p w:rsidR="00AA2477" w:rsidRPr="00AA2477" w:rsidRDefault="00AA2477" w:rsidP="00D055A0">
      <w:pPr>
        <w:spacing w:after="0"/>
        <w:rPr>
          <w:b/>
        </w:rPr>
      </w:pPr>
      <w:r w:rsidRPr="00AA2477">
        <w:rPr>
          <w:b/>
        </w:rPr>
        <w:t>Complément ordre de mission (à remplir) :</w:t>
      </w:r>
    </w:p>
    <w:p w:rsidR="00D055A0" w:rsidRDefault="00AA2477" w:rsidP="00D055A0">
      <w:pPr>
        <w:spacing w:after="0"/>
      </w:pPr>
      <w:r>
        <w:t>Pour toutes missions concer</w:t>
      </w:r>
      <w:r w:rsidR="00BA061E">
        <w:t xml:space="preserve">nant </w:t>
      </w:r>
      <w:r w:rsidR="00A44FD5">
        <w:t>l</w:t>
      </w:r>
      <w:r w:rsidR="00BA061E">
        <w:t>es enseignants-chercheurs</w:t>
      </w:r>
    </w:p>
    <w:p w:rsidR="0002117A" w:rsidRPr="00AA2477" w:rsidRDefault="0002117A" w:rsidP="00D055A0">
      <w:pPr>
        <w:spacing w:after="0"/>
      </w:pPr>
    </w:p>
    <w:sectPr w:rsidR="0002117A" w:rsidRPr="00AA2477" w:rsidSect="0002117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09" w:rsidRDefault="00560309" w:rsidP="00BA061E">
      <w:pPr>
        <w:spacing w:after="0" w:line="240" w:lineRule="auto"/>
      </w:pPr>
      <w:r>
        <w:separator/>
      </w:r>
    </w:p>
  </w:endnote>
  <w:endnote w:type="continuationSeparator" w:id="0">
    <w:p w:rsidR="00560309" w:rsidRDefault="00560309" w:rsidP="00BA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09" w:rsidRDefault="00560309" w:rsidP="00BA061E">
      <w:pPr>
        <w:spacing w:after="0" w:line="240" w:lineRule="auto"/>
      </w:pPr>
      <w:r>
        <w:separator/>
      </w:r>
    </w:p>
  </w:footnote>
  <w:footnote w:type="continuationSeparator" w:id="0">
    <w:p w:rsidR="00560309" w:rsidRDefault="00560309" w:rsidP="00BA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1E" w:rsidRDefault="0061211E" w:rsidP="0061211E">
    <w:pPr>
      <w:pStyle w:val="En-tte"/>
      <w:jc w:val="center"/>
    </w:pPr>
    <w:r>
      <w:rPr>
        <w:b/>
        <w:sz w:val="32"/>
        <w:szCs w:val="32"/>
      </w:rPr>
      <w:t>RETOUR 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0"/>
    <w:rsid w:val="0002117A"/>
    <w:rsid w:val="00036DEA"/>
    <w:rsid w:val="001D384B"/>
    <w:rsid w:val="00356231"/>
    <w:rsid w:val="003812D9"/>
    <w:rsid w:val="003A0D7A"/>
    <w:rsid w:val="003E4C3F"/>
    <w:rsid w:val="004172C9"/>
    <w:rsid w:val="00441C52"/>
    <w:rsid w:val="004D4485"/>
    <w:rsid w:val="00560309"/>
    <w:rsid w:val="005A4CF1"/>
    <w:rsid w:val="005F4924"/>
    <w:rsid w:val="0061211E"/>
    <w:rsid w:val="006A45C7"/>
    <w:rsid w:val="00750C80"/>
    <w:rsid w:val="0077186D"/>
    <w:rsid w:val="00790965"/>
    <w:rsid w:val="0088342B"/>
    <w:rsid w:val="008B3ED2"/>
    <w:rsid w:val="009019CC"/>
    <w:rsid w:val="009841DD"/>
    <w:rsid w:val="009D017E"/>
    <w:rsid w:val="00A44671"/>
    <w:rsid w:val="00A44FD5"/>
    <w:rsid w:val="00AA2477"/>
    <w:rsid w:val="00B54E99"/>
    <w:rsid w:val="00BA061E"/>
    <w:rsid w:val="00BD6069"/>
    <w:rsid w:val="00BE17AD"/>
    <w:rsid w:val="00CC25AA"/>
    <w:rsid w:val="00D055A0"/>
    <w:rsid w:val="00D354B1"/>
    <w:rsid w:val="00F26A41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DD29D-8591-4A9B-90CE-E188D90D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24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247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1E"/>
  </w:style>
  <w:style w:type="paragraph" w:styleId="Pieddepage">
    <w:name w:val="footer"/>
    <w:basedOn w:val="Normal"/>
    <w:link w:val="PieddepageCar"/>
    <w:uiPriority w:val="99"/>
    <w:semiHidden/>
    <w:unhideWhenUsed/>
    <w:rsid w:val="00BA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061E"/>
  </w:style>
  <w:style w:type="paragraph" w:styleId="Textedebulles">
    <w:name w:val="Balloon Text"/>
    <w:basedOn w:val="Normal"/>
    <w:link w:val="TextedebullesCar"/>
    <w:uiPriority w:val="99"/>
    <w:semiHidden/>
    <w:unhideWhenUsed/>
    <w:rsid w:val="00B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conomie.gouv.fr/dgfip/mission_taux_chancellerie/fr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Texte.do?cidTexte=JORFTEXT0000004066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CLAIRE.DUCHET</dc:creator>
  <cp:lastModifiedBy>benech</cp:lastModifiedBy>
  <cp:revision>2</cp:revision>
  <dcterms:created xsi:type="dcterms:W3CDTF">2017-05-12T13:39:00Z</dcterms:created>
  <dcterms:modified xsi:type="dcterms:W3CDTF">2017-05-12T13:39:00Z</dcterms:modified>
</cp:coreProperties>
</file>