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4FA37" w14:textId="3C47786C" w:rsidR="00331F0A" w:rsidRPr="00E1210A" w:rsidRDefault="00F220FF">
      <w:pPr>
        <w:rPr>
          <w:lang w:val="fr-FR"/>
        </w:rPr>
      </w:pPr>
      <w:bookmarkStart w:id="0" w:name="_GoBack"/>
      <w:bookmarkEnd w:id="0"/>
      <w:r w:rsidRPr="00E1210A">
        <w:rPr>
          <w:b/>
          <w:u w:val="single"/>
          <w:lang w:val="fr-FR"/>
        </w:rPr>
        <w:t>Titre</w:t>
      </w:r>
      <w:r w:rsidRPr="00E1210A">
        <w:rPr>
          <w:lang w:val="fr-FR"/>
        </w:rPr>
        <w:t> :</w:t>
      </w:r>
      <w:r w:rsidR="00E1210A" w:rsidRPr="00E1210A">
        <w:rPr>
          <w:lang w:val="fr-FR"/>
        </w:rPr>
        <w:t xml:space="preserve"> </w:t>
      </w:r>
      <w:r w:rsidR="00331F0A" w:rsidRPr="00E1210A">
        <w:rPr>
          <w:lang w:val="fr-FR"/>
        </w:rPr>
        <w:t>Datation des phases de déformation extensive</w:t>
      </w:r>
      <w:r w:rsidR="00F750F4" w:rsidRPr="00E1210A">
        <w:rPr>
          <w:lang w:val="fr-FR"/>
        </w:rPr>
        <w:t>s</w:t>
      </w:r>
      <w:r w:rsidR="00331F0A" w:rsidRPr="00E1210A">
        <w:rPr>
          <w:lang w:val="fr-FR"/>
        </w:rPr>
        <w:t xml:space="preserve"> dans le bassin du SE</w:t>
      </w:r>
      <w:r w:rsidR="00F750F4" w:rsidRPr="00E1210A">
        <w:rPr>
          <w:lang w:val="fr-FR"/>
        </w:rPr>
        <w:t xml:space="preserve"> : part des extensions </w:t>
      </w:r>
      <w:proofErr w:type="spellStart"/>
      <w:r w:rsidR="00F750F4" w:rsidRPr="00E1210A">
        <w:rPr>
          <w:lang w:val="fr-FR"/>
        </w:rPr>
        <w:t>syn</w:t>
      </w:r>
      <w:proofErr w:type="spellEnd"/>
      <w:r w:rsidR="00447779" w:rsidRPr="00E1210A">
        <w:rPr>
          <w:lang w:val="fr-FR"/>
        </w:rPr>
        <w:t>-</w:t>
      </w:r>
      <w:r w:rsidR="00F750F4" w:rsidRPr="00E1210A">
        <w:rPr>
          <w:lang w:val="fr-FR"/>
        </w:rPr>
        <w:t>sédimentaires et tardives.</w:t>
      </w:r>
    </w:p>
    <w:p w14:paraId="432FD4B1" w14:textId="77777777" w:rsidR="00E71190" w:rsidRPr="00E1210A" w:rsidRDefault="00E71190">
      <w:pPr>
        <w:rPr>
          <w:lang w:val="fr-FR"/>
        </w:rPr>
      </w:pPr>
    </w:p>
    <w:p w14:paraId="0A308798" w14:textId="0E02BF97" w:rsidR="00E71190" w:rsidRPr="00E1210A" w:rsidRDefault="00F220FF">
      <w:pPr>
        <w:rPr>
          <w:rFonts w:cs="Times New Roman (Corps CS)"/>
          <w:b/>
          <w:u w:val="single"/>
          <w:lang w:val="fr-FR"/>
        </w:rPr>
      </w:pPr>
      <w:r w:rsidRPr="00E1210A">
        <w:rPr>
          <w:rFonts w:cs="Times New Roman (Corps CS)"/>
          <w:b/>
          <w:u w:val="single"/>
          <w:lang w:val="fr-FR"/>
        </w:rPr>
        <w:t>E</w:t>
      </w:r>
      <w:r w:rsidR="00E71190" w:rsidRPr="00E1210A">
        <w:rPr>
          <w:rFonts w:cs="Times New Roman (Corps CS)"/>
          <w:b/>
          <w:u w:val="single"/>
          <w:lang w:val="fr-FR"/>
        </w:rPr>
        <w:t>ncadrants</w:t>
      </w:r>
      <w:r w:rsidR="00E71190" w:rsidRPr="00E1210A">
        <w:rPr>
          <w:rFonts w:cs="Times New Roman (Corps CS)"/>
          <w:lang w:val="fr-FR"/>
        </w:rPr>
        <w:t> :</w:t>
      </w:r>
      <w:r w:rsidR="00E1210A" w:rsidRPr="00E1210A">
        <w:rPr>
          <w:rFonts w:cs="Times New Roman (Corps CS)"/>
          <w:b/>
          <w:lang w:val="fr-FR"/>
        </w:rPr>
        <w:t xml:space="preserve"> </w:t>
      </w:r>
      <w:r w:rsidR="00E71190" w:rsidRPr="00E1210A">
        <w:rPr>
          <w:lang w:val="fr-FR"/>
        </w:rPr>
        <w:t>Blaise, Thomas (M</w:t>
      </w:r>
      <w:r w:rsidR="00743A77" w:rsidRPr="00E1210A">
        <w:rPr>
          <w:lang w:val="fr-FR"/>
        </w:rPr>
        <w:t>CF</w:t>
      </w:r>
      <w:r w:rsidR="00E71190" w:rsidRPr="00E1210A">
        <w:rPr>
          <w:lang w:val="fr-FR"/>
        </w:rPr>
        <w:t>, GEOPS, Paris</w:t>
      </w:r>
      <w:r w:rsidR="00DF3D75" w:rsidRPr="00E1210A">
        <w:rPr>
          <w:lang w:val="fr-FR"/>
        </w:rPr>
        <w:t>-Saclay</w:t>
      </w:r>
      <w:r w:rsidR="00E71190" w:rsidRPr="00E1210A">
        <w:rPr>
          <w:lang w:val="fr-FR"/>
        </w:rPr>
        <w:t>) ; Colombié, Claude (M</w:t>
      </w:r>
      <w:r w:rsidR="00743A77" w:rsidRPr="00E1210A">
        <w:rPr>
          <w:lang w:val="fr-FR"/>
        </w:rPr>
        <w:t>CF</w:t>
      </w:r>
      <w:r w:rsidR="00E71190" w:rsidRPr="00E1210A">
        <w:rPr>
          <w:lang w:val="fr-FR"/>
        </w:rPr>
        <w:t xml:space="preserve">, LGL-TPE, Lyon 1) ; </w:t>
      </w:r>
      <w:r w:rsidR="00F750F4" w:rsidRPr="00E1210A">
        <w:rPr>
          <w:lang w:val="fr-FR"/>
        </w:rPr>
        <w:t xml:space="preserve">Leloup, Hervé (DR, LGL-TPE, Lyon 1) ; </w:t>
      </w:r>
      <w:r w:rsidR="00E71190" w:rsidRPr="00E1210A">
        <w:rPr>
          <w:lang w:val="fr-FR"/>
        </w:rPr>
        <w:t>Giraud, Fabienne (M</w:t>
      </w:r>
      <w:r w:rsidR="00743A77" w:rsidRPr="00E1210A">
        <w:rPr>
          <w:lang w:val="fr-FR"/>
        </w:rPr>
        <w:t>CF</w:t>
      </w:r>
      <w:r w:rsidR="00E71190" w:rsidRPr="00E1210A">
        <w:rPr>
          <w:lang w:val="fr-FR"/>
        </w:rPr>
        <w:t xml:space="preserve">, </w:t>
      </w:r>
      <w:proofErr w:type="spellStart"/>
      <w:r w:rsidR="00E71190" w:rsidRPr="00E1210A">
        <w:rPr>
          <w:lang w:val="fr-FR"/>
        </w:rPr>
        <w:t>ISTerre</w:t>
      </w:r>
      <w:proofErr w:type="spellEnd"/>
      <w:r w:rsidR="00E71190" w:rsidRPr="00E1210A">
        <w:rPr>
          <w:lang w:val="fr-FR"/>
        </w:rPr>
        <w:t>, Université Grenoble Alpes)</w:t>
      </w:r>
    </w:p>
    <w:p w14:paraId="02CE8387" w14:textId="77777777" w:rsidR="006F1928" w:rsidRPr="00E1210A" w:rsidRDefault="006F1928">
      <w:pPr>
        <w:rPr>
          <w:lang w:val="fr-FR"/>
        </w:rPr>
      </w:pPr>
    </w:p>
    <w:p w14:paraId="66B9E933" w14:textId="2008ED06" w:rsidR="00E71764" w:rsidRPr="00E1210A" w:rsidRDefault="00331F0A">
      <w:pPr>
        <w:rPr>
          <w:lang w:val="fr-FR"/>
        </w:rPr>
      </w:pPr>
      <w:r w:rsidRPr="00E1210A">
        <w:rPr>
          <w:lang w:val="fr-FR"/>
        </w:rPr>
        <w:t>Alors que les séries sédimentaires du Cénomanien de Haute Provence montrent</w:t>
      </w:r>
      <w:r w:rsidR="00447779" w:rsidRPr="00E1210A">
        <w:rPr>
          <w:lang w:val="fr-FR"/>
        </w:rPr>
        <w:t xml:space="preserve"> </w:t>
      </w:r>
      <w:r w:rsidRPr="00E1210A">
        <w:rPr>
          <w:lang w:val="fr-FR"/>
        </w:rPr>
        <w:t xml:space="preserve">d’importantes variations d’épaisseur et de faciès suggérant de la tectonique extensive, aucune trace d’activité </w:t>
      </w:r>
      <w:proofErr w:type="spellStart"/>
      <w:r w:rsidRPr="00E1210A">
        <w:rPr>
          <w:lang w:val="fr-FR"/>
        </w:rPr>
        <w:t>syn</w:t>
      </w:r>
      <w:proofErr w:type="spellEnd"/>
      <w:r w:rsidR="00447779" w:rsidRPr="00E1210A">
        <w:rPr>
          <w:lang w:val="fr-FR"/>
        </w:rPr>
        <w:t>-</w:t>
      </w:r>
      <w:r w:rsidRPr="00E1210A">
        <w:rPr>
          <w:lang w:val="fr-FR"/>
        </w:rPr>
        <w:t xml:space="preserve">sédimentaire n’a </w:t>
      </w:r>
      <w:r w:rsidR="00DD75C9" w:rsidRPr="00E1210A">
        <w:rPr>
          <w:lang w:val="fr-FR"/>
        </w:rPr>
        <w:t xml:space="preserve">pour l’instant </w:t>
      </w:r>
      <w:r w:rsidRPr="00E1210A">
        <w:rPr>
          <w:lang w:val="fr-FR"/>
        </w:rPr>
        <w:t xml:space="preserve">été mise en évidence. </w:t>
      </w:r>
      <w:r w:rsidR="00166358" w:rsidRPr="00E1210A">
        <w:rPr>
          <w:lang w:val="fr-FR"/>
        </w:rPr>
        <w:t xml:space="preserve">Cela pourrait être en partie dû aux phases de déformation plus récentes en lien notamment avec la formation des Alpes. </w:t>
      </w:r>
      <w:r w:rsidRPr="00E1210A">
        <w:rPr>
          <w:lang w:val="fr-FR"/>
        </w:rPr>
        <w:t>Lors d</w:t>
      </w:r>
      <w:r w:rsidR="00DF3D75" w:rsidRPr="00E1210A">
        <w:rPr>
          <w:lang w:val="fr-FR"/>
        </w:rPr>
        <w:t>’une</w:t>
      </w:r>
      <w:r w:rsidRPr="00E1210A">
        <w:rPr>
          <w:lang w:val="fr-FR"/>
        </w:rPr>
        <w:t xml:space="preserve"> mission préliminaire, des calcites </w:t>
      </w:r>
      <w:proofErr w:type="spellStart"/>
      <w:r w:rsidR="00DF3D75" w:rsidRPr="00E1210A">
        <w:rPr>
          <w:lang w:val="fr-FR"/>
        </w:rPr>
        <w:t>syn</w:t>
      </w:r>
      <w:proofErr w:type="spellEnd"/>
      <w:r w:rsidR="00DF3D75" w:rsidRPr="00E1210A">
        <w:rPr>
          <w:lang w:val="fr-FR"/>
        </w:rPr>
        <w:t xml:space="preserve">-cinématiques </w:t>
      </w:r>
      <w:r w:rsidRPr="00E1210A">
        <w:rPr>
          <w:lang w:val="fr-FR"/>
        </w:rPr>
        <w:t>de failles</w:t>
      </w:r>
      <w:r w:rsidR="00E55F6E" w:rsidRPr="00E1210A">
        <w:rPr>
          <w:lang w:val="fr-FR"/>
        </w:rPr>
        <w:t xml:space="preserve"> </w:t>
      </w:r>
      <w:r w:rsidRPr="00E1210A">
        <w:rPr>
          <w:lang w:val="fr-FR"/>
        </w:rPr>
        <w:t>ont été prélevées</w:t>
      </w:r>
      <w:r w:rsidR="0095166F" w:rsidRPr="00E1210A">
        <w:rPr>
          <w:lang w:val="fr-FR"/>
        </w:rPr>
        <w:t xml:space="preserve"> sur des failles normales et </w:t>
      </w:r>
      <w:proofErr w:type="spellStart"/>
      <w:r w:rsidR="0095166F" w:rsidRPr="00E1210A">
        <w:rPr>
          <w:lang w:val="fr-FR"/>
        </w:rPr>
        <w:t>décrochantes</w:t>
      </w:r>
      <w:proofErr w:type="spellEnd"/>
      <w:r w:rsidRPr="00E1210A">
        <w:rPr>
          <w:lang w:val="fr-FR"/>
        </w:rPr>
        <w:t xml:space="preserve">. La plupart de ces calcites sont datables par </w:t>
      </w:r>
      <w:r w:rsidR="00DF3D75" w:rsidRPr="00E1210A">
        <w:rPr>
          <w:lang w:val="fr-FR"/>
        </w:rPr>
        <w:t>géochronologie</w:t>
      </w:r>
      <w:r w:rsidRPr="00E1210A">
        <w:rPr>
          <w:lang w:val="fr-FR"/>
        </w:rPr>
        <w:t xml:space="preserve"> U</w:t>
      </w:r>
      <w:r w:rsidR="00DF3D75" w:rsidRPr="00E1210A">
        <w:rPr>
          <w:lang w:val="fr-FR"/>
        </w:rPr>
        <w:t>-</w:t>
      </w:r>
      <w:r w:rsidRPr="00E1210A">
        <w:rPr>
          <w:lang w:val="fr-FR"/>
        </w:rPr>
        <w:t xml:space="preserve">Pb. Les premiers tests réalisés donnent </w:t>
      </w:r>
      <w:r w:rsidR="00166358" w:rsidRPr="00E1210A">
        <w:rPr>
          <w:lang w:val="fr-FR"/>
        </w:rPr>
        <w:t xml:space="preserve">deux </w:t>
      </w:r>
      <w:r w:rsidRPr="00E1210A">
        <w:rPr>
          <w:lang w:val="fr-FR"/>
        </w:rPr>
        <w:t>familles d’âges à 30-35 Ma</w:t>
      </w:r>
      <w:r w:rsidR="00E55F6E" w:rsidRPr="00E1210A">
        <w:rPr>
          <w:lang w:val="fr-FR"/>
        </w:rPr>
        <w:t xml:space="preserve"> (</w:t>
      </w:r>
      <w:r w:rsidR="00DF3D75" w:rsidRPr="00E1210A">
        <w:rPr>
          <w:lang w:val="fr-FR"/>
        </w:rPr>
        <w:t>Eocène-</w:t>
      </w:r>
      <w:r w:rsidR="00E55F6E" w:rsidRPr="00E1210A">
        <w:rPr>
          <w:lang w:val="fr-FR"/>
        </w:rPr>
        <w:t>Oligocène)</w:t>
      </w:r>
      <w:r w:rsidR="00166358" w:rsidRPr="00E1210A">
        <w:rPr>
          <w:lang w:val="fr-FR"/>
        </w:rPr>
        <w:t xml:space="preserve"> et 10-15 Ma</w:t>
      </w:r>
      <w:r w:rsidRPr="00E1210A">
        <w:rPr>
          <w:lang w:val="fr-FR"/>
        </w:rPr>
        <w:t xml:space="preserve">. Ces âges </w:t>
      </w:r>
      <w:r w:rsidR="00743B5E" w:rsidRPr="00E1210A">
        <w:rPr>
          <w:lang w:val="fr-FR"/>
        </w:rPr>
        <w:t>correspondent</w:t>
      </w:r>
      <w:r w:rsidRPr="00E1210A">
        <w:rPr>
          <w:lang w:val="fr-FR"/>
        </w:rPr>
        <w:t xml:space="preserve"> à des événements récents </w:t>
      </w:r>
      <w:r w:rsidR="00166358" w:rsidRPr="00E1210A">
        <w:rPr>
          <w:lang w:val="fr-FR"/>
        </w:rPr>
        <w:t xml:space="preserve">qui sont respectivement </w:t>
      </w:r>
      <w:r w:rsidRPr="00E1210A">
        <w:rPr>
          <w:lang w:val="fr-FR"/>
        </w:rPr>
        <w:t xml:space="preserve">l’événement extensif </w:t>
      </w:r>
      <w:r w:rsidR="00166358" w:rsidRPr="00E1210A">
        <w:rPr>
          <w:lang w:val="fr-FR"/>
        </w:rPr>
        <w:t xml:space="preserve">Cénozoïque </w:t>
      </w:r>
      <w:r w:rsidR="00B601A7" w:rsidRPr="00E1210A">
        <w:rPr>
          <w:lang w:val="fr-FR"/>
        </w:rPr>
        <w:t>Européen (ECRIS)</w:t>
      </w:r>
      <w:r w:rsidR="00E55F6E" w:rsidRPr="00E1210A">
        <w:rPr>
          <w:lang w:val="fr-FR"/>
        </w:rPr>
        <w:t xml:space="preserve"> </w:t>
      </w:r>
      <w:r w:rsidR="00DF3D75" w:rsidRPr="00E1210A">
        <w:rPr>
          <w:lang w:val="fr-FR"/>
        </w:rPr>
        <w:t>et la compression alpine</w:t>
      </w:r>
      <w:r w:rsidR="00E55F6E" w:rsidRPr="00E1210A">
        <w:rPr>
          <w:lang w:val="fr-FR"/>
        </w:rPr>
        <w:t>.</w:t>
      </w:r>
    </w:p>
    <w:p w14:paraId="37D89983" w14:textId="77777777" w:rsidR="00535D56" w:rsidRPr="00E1210A" w:rsidRDefault="00535D56">
      <w:pPr>
        <w:rPr>
          <w:lang w:val="fr-FR"/>
        </w:rPr>
      </w:pPr>
    </w:p>
    <w:p w14:paraId="0534259E" w14:textId="77777777" w:rsidR="00017F4F" w:rsidRPr="00E1210A" w:rsidRDefault="00017F4F">
      <w:pPr>
        <w:rPr>
          <w:lang w:val="fr-FR"/>
        </w:rPr>
      </w:pPr>
      <w:r w:rsidRPr="00E1210A">
        <w:rPr>
          <w:lang w:val="fr-FR"/>
        </w:rPr>
        <w:t xml:space="preserve">Dès lors, plusieurs questions se posent : </w:t>
      </w:r>
    </w:p>
    <w:p w14:paraId="3C93DAF1" w14:textId="680316F4" w:rsidR="00017F4F" w:rsidRPr="00E1210A" w:rsidRDefault="00743B5E" w:rsidP="00F220FF">
      <w:pPr>
        <w:pStyle w:val="Paragraphedeliste"/>
        <w:numPr>
          <w:ilvl w:val="0"/>
          <w:numId w:val="1"/>
        </w:numPr>
        <w:rPr>
          <w:lang w:val="fr-FR"/>
        </w:rPr>
      </w:pPr>
      <w:r w:rsidRPr="00E1210A">
        <w:rPr>
          <w:lang w:val="fr-FR"/>
        </w:rPr>
        <w:t>L</w:t>
      </w:r>
      <w:r w:rsidR="00017F4F" w:rsidRPr="00E1210A">
        <w:rPr>
          <w:lang w:val="fr-FR"/>
        </w:rPr>
        <w:t>a sédimentation au Cénomanien est-elle contrôlée par un régime extensif ? S'exprime-t-il par des failles normales ?</w:t>
      </w:r>
      <w:r w:rsidR="00DD75C9" w:rsidRPr="00E1210A">
        <w:rPr>
          <w:lang w:val="fr-FR"/>
        </w:rPr>
        <w:t xml:space="preserve"> </w:t>
      </w:r>
      <w:r w:rsidR="000F4B3F" w:rsidRPr="00E1210A">
        <w:rPr>
          <w:lang w:val="fr-FR"/>
        </w:rPr>
        <w:t>Si oui où sont-elles localisées ? Si non, quels mécanismes peuvent expliquer les</w:t>
      </w:r>
      <w:r w:rsidR="00DD75C9" w:rsidRPr="00E1210A">
        <w:rPr>
          <w:lang w:val="fr-FR"/>
        </w:rPr>
        <w:t xml:space="preserve"> fortes variations d’épaisseur et de faciès</w:t>
      </w:r>
      <w:r w:rsidR="000F4B3F" w:rsidRPr="00E1210A">
        <w:rPr>
          <w:lang w:val="fr-FR"/>
        </w:rPr>
        <w:t xml:space="preserve"> </w:t>
      </w:r>
      <w:r w:rsidR="00DD75C9" w:rsidRPr="00E1210A">
        <w:rPr>
          <w:lang w:val="fr-FR"/>
        </w:rPr>
        <w:t>?</w:t>
      </w:r>
    </w:p>
    <w:p w14:paraId="0F432067" w14:textId="59946D0D" w:rsidR="00017F4F" w:rsidRPr="00E1210A" w:rsidRDefault="00743B5E" w:rsidP="00F220FF">
      <w:pPr>
        <w:pStyle w:val="Paragraphedeliste"/>
        <w:numPr>
          <w:ilvl w:val="0"/>
          <w:numId w:val="1"/>
        </w:numPr>
        <w:rPr>
          <w:lang w:val="fr-FR"/>
        </w:rPr>
      </w:pPr>
      <w:r w:rsidRPr="00E1210A">
        <w:rPr>
          <w:lang w:val="fr-FR"/>
        </w:rPr>
        <w:t>L</w:t>
      </w:r>
      <w:r w:rsidR="00017F4F" w:rsidRPr="00E1210A">
        <w:rPr>
          <w:lang w:val="fr-FR"/>
        </w:rPr>
        <w:t>es f</w:t>
      </w:r>
      <w:r w:rsidRPr="00E1210A">
        <w:rPr>
          <w:lang w:val="fr-FR"/>
        </w:rPr>
        <w:t>ailles normales</w:t>
      </w:r>
      <w:r w:rsidR="00017F4F" w:rsidRPr="00E1210A">
        <w:rPr>
          <w:lang w:val="fr-FR"/>
        </w:rPr>
        <w:t xml:space="preserve"> éocène-oligocène sont-</w:t>
      </w:r>
      <w:r w:rsidRPr="00E1210A">
        <w:rPr>
          <w:lang w:val="fr-FR"/>
        </w:rPr>
        <w:t>elles</w:t>
      </w:r>
      <w:r w:rsidR="00017F4F" w:rsidRPr="00E1210A">
        <w:rPr>
          <w:lang w:val="fr-FR"/>
        </w:rPr>
        <w:t xml:space="preserve"> tou</w:t>
      </w:r>
      <w:r w:rsidRPr="00E1210A">
        <w:rPr>
          <w:lang w:val="fr-FR"/>
        </w:rPr>
        <w:t>tes</w:t>
      </w:r>
      <w:r w:rsidR="00017F4F" w:rsidRPr="00E1210A">
        <w:rPr>
          <w:lang w:val="fr-FR"/>
        </w:rPr>
        <w:t xml:space="preserve"> synchrones ? </w:t>
      </w:r>
      <w:r w:rsidR="00D57C76" w:rsidRPr="00E1210A">
        <w:rPr>
          <w:lang w:val="fr-FR"/>
        </w:rPr>
        <w:t>Quel sont leurs mécanismes de formation ? Qu</w:t>
      </w:r>
      <w:r w:rsidR="0095166F" w:rsidRPr="00E1210A">
        <w:rPr>
          <w:lang w:val="fr-FR"/>
        </w:rPr>
        <w:t>elle</w:t>
      </w:r>
      <w:r w:rsidR="00535D56" w:rsidRPr="00E1210A">
        <w:rPr>
          <w:lang w:val="fr-FR"/>
        </w:rPr>
        <w:t>(s)</w:t>
      </w:r>
      <w:r w:rsidR="0095166F" w:rsidRPr="00E1210A">
        <w:rPr>
          <w:lang w:val="fr-FR"/>
        </w:rPr>
        <w:t xml:space="preserve"> relation</w:t>
      </w:r>
      <w:r w:rsidR="00535D56" w:rsidRPr="00E1210A">
        <w:rPr>
          <w:lang w:val="fr-FR"/>
        </w:rPr>
        <w:t>(s)</w:t>
      </w:r>
      <w:r w:rsidR="0095166F" w:rsidRPr="00E1210A">
        <w:rPr>
          <w:lang w:val="fr-FR"/>
        </w:rPr>
        <w:t xml:space="preserve"> avec les compressions </w:t>
      </w:r>
      <w:r w:rsidR="00017F4F" w:rsidRPr="00E1210A">
        <w:rPr>
          <w:lang w:val="fr-FR"/>
        </w:rPr>
        <w:t>pyrénéenne</w:t>
      </w:r>
      <w:r w:rsidR="0095166F" w:rsidRPr="00E1210A">
        <w:rPr>
          <w:lang w:val="fr-FR"/>
        </w:rPr>
        <w:t xml:space="preserve"> et alpine</w:t>
      </w:r>
      <w:r w:rsidR="00447779" w:rsidRPr="00E1210A">
        <w:rPr>
          <w:lang w:val="fr-FR"/>
        </w:rPr>
        <w:t xml:space="preserve"> </w:t>
      </w:r>
      <w:r w:rsidR="0095166F" w:rsidRPr="00E1210A">
        <w:rPr>
          <w:lang w:val="fr-FR"/>
        </w:rPr>
        <w:t>?</w:t>
      </w:r>
    </w:p>
    <w:p w14:paraId="0BB93D83" w14:textId="77777777" w:rsidR="00017F4F" w:rsidRPr="00E1210A" w:rsidRDefault="00017F4F" w:rsidP="00F220FF">
      <w:pPr>
        <w:pStyle w:val="Paragraphedeliste"/>
        <w:rPr>
          <w:lang w:val="fr-FR"/>
        </w:rPr>
      </w:pPr>
    </w:p>
    <w:p w14:paraId="3A3D407A" w14:textId="0D4663AF" w:rsidR="00C0444A" w:rsidRPr="00E1210A" w:rsidRDefault="00E55F6E">
      <w:pPr>
        <w:rPr>
          <w:lang w:val="fr-FR"/>
        </w:rPr>
      </w:pPr>
      <w:r w:rsidRPr="00E1210A">
        <w:rPr>
          <w:lang w:val="fr-FR"/>
        </w:rPr>
        <w:t xml:space="preserve">Le principal objectif de ce stage </w:t>
      </w:r>
      <w:r w:rsidR="00447779" w:rsidRPr="00E1210A">
        <w:rPr>
          <w:lang w:val="fr-FR"/>
        </w:rPr>
        <w:t xml:space="preserve">étant </w:t>
      </w:r>
      <w:r w:rsidR="00DF3D75" w:rsidRPr="00E1210A">
        <w:rPr>
          <w:lang w:val="fr-FR"/>
        </w:rPr>
        <w:t xml:space="preserve">de </w:t>
      </w:r>
      <w:r w:rsidR="00447779" w:rsidRPr="00E1210A">
        <w:rPr>
          <w:lang w:val="fr-FR"/>
        </w:rPr>
        <w:t>préciser</w:t>
      </w:r>
      <w:r w:rsidR="00DF3D75" w:rsidRPr="00E1210A">
        <w:rPr>
          <w:lang w:val="fr-FR"/>
        </w:rPr>
        <w:t xml:space="preserve"> </w:t>
      </w:r>
      <w:r w:rsidR="00447779" w:rsidRPr="00E1210A">
        <w:rPr>
          <w:lang w:val="fr-FR"/>
        </w:rPr>
        <w:t>l</w:t>
      </w:r>
      <w:r w:rsidR="00DF3D75" w:rsidRPr="00E1210A">
        <w:rPr>
          <w:lang w:val="fr-FR"/>
        </w:rPr>
        <w:t xml:space="preserve">e calendrier de la déformation, </w:t>
      </w:r>
      <w:r w:rsidR="00447779" w:rsidRPr="00E1210A">
        <w:rPr>
          <w:lang w:val="fr-FR"/>
        </w:rPr>
        <w:t xml:space="preserve">en </w:t>
      </w:r>
      <w:r w:rsidR="00DF3D75" w:rsidRPr="00E1210A">
        <w:rPr>
          <w:lang w:val="fr-FR"/>
        </w:rPr>
        <w:t>identifi</w:t>
      </w:r>
      <w:r w:rsidR="00447779" w:rsidRPr="00E1210A">
        <w:rPr>
          <w:lang w:val="fr-FR"/>
        </w:rPr>
        <w:t>ant notamment</w:t>
      </w:r>
      <w:r w:rsidR="00DF3D75" w:rsidRPr="00E1210A">
        <w:rPr>
          <w:lang w:val="fr-FR"/>
        </w:rPr>
        <w:t xml:space="preserve"> </w:t>
      </w:r>
      <w:r w:rsidR="00447779" w:rsidRPr="00E1210A">
        <w:rPr>
          <w:lang w:val="fr-FR"/>
        </w:rPr>
        <w:t>des</w:t>
      </w:r>
      <w:r w:rsidR="00DF3D75" w:rsidRPr="00E1210A">
        <w:rPr>
          <w:lang w:val="fr-FR"/>
        </w:rPr>
        <w:t xml:space="preserve"> failles normales </w:t>
      </w:r>
      <w:proofErr w:type="spellStart"/>
      <w:r w:rsidR="00DF3D75" w:rsidRPr="00E1210A">
        <w:rPr>
          <w:lang w:val="fr-FR"/>
        </w:rPr>
        <w:t>syn</w:t>
      </w:r>
      <w:proofErr w:type="spellEnd"/>
      <w:r w:rsidR="00DF3D75" w:rsidRPr="00E1210A">
        <w:rPr>
          <w:lang w:val="fr-FR"/>
        </w:rPr>
        <w:t>-sédimentaires</w:t>
      </w:r>
      <w:r w:rsidR="00447779" w:rsidRPr="00E1210A">
        <w:rPr>
          <w:lang w:val="fr-FR"/>
        </w:rPr>
        <w:t xml:space="preserve">, il s’agira de : </w:t>
      </w:r>
      <w:r w:rsidRPr="00E1210A">
        <w:rPr>
          <w:lang w:val="fr-FR"/>
        </w:rPr>
        <w:t>1) préciser les datations </w:t>
      </w:r>
      <w:r w:rsidR="00406526" w:rsidRPr="00E1210A">
        <w:rPr>
          <w:lang w:val="fr-FR"/>
        </w:rPr>
        <w:t>U-Pb</w:t>
      </w:r>
      <w:r w:rsidR="00535D56" w:rsidRPr="00E1210A">
        <w:rPr>
          <w:lang w:val="fr-FR"/>
        </w:rPr>
        <w:t xml:space="preserve"> sur les échantillons déjà collectés</w:t>
      </w:r>
      <w:r w:rsidRPr="00E1210A">
        <w:rPr>
          <w:lang w:val="fr-FR"/>
        </w:rPr>
        <w:t xml:space="preserve">; 2) faire le lien entre ces datations et les différentes </w:t>
      </w:r>
      <w:r w:rsidR="00535D56" w:rsidRPr="00E1210A">
        <w:rPr>
          <w:lang w:val="fr-FR"/>
        </w:rPr>
        <w:t xml:space="preserve">phases </w:t>
      </w:r>
      <w:r w:rsidRPr="00E1210A">
        <w:rPr>
          <w:lang w:val="fr-FR"/>
        </w:rPr>
        <w:t>de déformation</w:t>
      </w:r>
      <w:r w:rsidR="006F1928" w:rsidRPr="00E1210A">
        <w:rPr>
          <w:lang w:val="fr-FR"/>
        </w:rPr>
        <w:t xml:space="preserve"> proposées dans ce secteur (Ritz, 1991 ; Laurent, </w:t>
      </w:r>
      <w:r w:rsidR="00F01671" w:rsidRPr="00E1210A">
        <w:rPr>
          <w:lang w:val="fr-FR"/>
        </w:rPr>
        <w:t>1998</w:t>
      </w:r>
      <w:r w:rsidR="006F1928" w:rsidRPr="00E1210A">
        <w:rPr>
          <w:lang w:val="fr-FR"/>
        </w:rPr>
        <w:t> ; </w:t>
      </w:r>
      <w:r w:rsidR="00F01671" w:rsidRPr="00E1210A">
        <w:rPr>
          <w:lang w:val="fr-FR"/>
        </w:rPr>
        <w:t>Sonnette, 2012</w:t>
      </w:r>
      <w:r w:rsidR="006F1928" w:rsidRPr="00E1210A">
        <w:rPr>
          <w:lang w:val="fr-FR"/>
        </w:rPr>
        <w:t xml:space="preserve">) </w:t>
      </w:r>
      <w:r w:rsidRPr="00E1210A">
        <w:rPr>
          <w:lang w:val="fr-FR"/>
        </w:rPr>
        <w:t xml:space="preserve">; </w:t>
      </w:r>
      <w:r w:rsidR="006F1928" w:rsidRPr="00E1210A">
        <w:rPr>
          <w:lang w:val="fr-FR"/>
        </w:rPr>
        <w:t>3</w:t>
      </w:r>
      <w:r w:rsidRPr="00E1210A">
        <w:rPr>
          <w:lang w:val="fr-FR"/>
        </w:rPr>
        <w:t xml:space="preserve">) définir les stations microtectoniques où des événements tectoniques </w:t>
      </w:r>
      <w:r w:rsidR="00535D56" w:rsidRPr="00E1210A">
        <w:rPr>
          <w:lang w:val="fr-FR"/>
        </w:rPr>
        <w:t xml:space="preserve">extensifs cénomaniens </w:t>
      </w:r>
      <w:r w:rsidRPr="00E1210A">
        <w:rPr>
          <w:lang w:val="fr-FR"/>
        </w:rPr>
        <w:t xml:space="preserve">seraient </w:t>
      </w:r>
      <w:r w:rsidR="00535D56" w:rsidRPr="00E1210A">
        <w:rPr>
          <w:lang w:val="fr-FR"/>
        </w:rPr>
        <w:t xml:space="preserve">encore </w:t>
      </w:r>
      <w:r w:rsidRPr="00E1210A">
        <w:rPr>
          <w:lang w:val="fr-FR"/>
        </w:rPr>
        <w:t>visibles</w:t>
      </w:r>
      <w:r w:rsidR="006F1928" w:rsidRPr="00E1210A">
        <w:rPr>
          <w:lang w:val="fr-FR"/>
        </w:rPr>
        <w:t xml:space="preserve"> </w:t>
      </w:r>
      <w:r w:rsidRPr="00E1210A">
        <w:rPr>
          <w:lang w:val="fr-FR"/>
        </w:rPr>
        <w:t xml:space="preserve">; 4) revoir l’interprétation de ces </w:t>
      </w:r>
      <w:r w:rsidR="00535D56" w:rsidRPr="00E1210A">
        <w:rPr>
          <w:lang w:val="fr-FR"/>
        </w:rPr>
        <w:t xml:space="preserve">phases </w:t>
      </w:r>
      <w:r w:rsidR="006F1928" w:rsidRPr="00E1210A">
        <w:rPr>
          <w:lang w:val="fr-FR"/>
        </w:rPr>
        <w:t xml:space="preserve">en intégrant les nouvelles données (géochronologiques et de terrain) et concepts sur la géodynamique </w:t>
      </w:r>
      <w:r w:rsidR="0071128A" w:rsidRPr="00E1210A">
        <w:rPr>
          <w:lang w:val="fr-FR"/>
        </w:rPr>
        <w:t xml:space="preserve">régionale </w:t>
      </w:r>
      <w:r w:rsidR="006F1928" w:rsidRPr="00E1210A">
        <w:rPr>
          <w:lang w:val="fr-FR"/>
        </w:rPr>
        <w:t>disponibles dans la littérature.</w:t>
      </w:r>
    </w:p>
    <w:p w14:paraId="5ADF5FD6" w14:textId="77777777" w:rsidR="006F1928" w:rsidRPr="00E1210A" w:rsidRDefault="006F1928">
      <w:pPr>
        <w:rPr>
          <w:lang w:val="fr-FR"/>
        </w:rPr>
      </w:pPr>
    </w:p>
    <w:p w14:paraId="466C7493" w14:textId="77777777" w:rsidR="006F1928" w:rsidRPr="00E1210A" w:rsidRDefault="000629DC">
      <w:pPr>
        <w:rPr>
          <w:lang w:val="fr-FR"/>
        </w:rPr>
      </w:pPr>
      <w:r w:rsidRPr="00E1210A">
        <w:rPr>
          <w:b/>
          <w:u w:val="single"/>
          <w:lang w:val="fr-FR"/>
        </w:rPr>
        <w:t>Plan de recherche et calendrier</w:t>
      </w:r>
      <w:r w:rsidR="006F1928" w:rsidRPr="00E1210A">
        <w:rPr>
          <w:lang w:val="fr-FR"/>
        </w:rPr>
        <w:t> :</w:t>
      </w:r>
    </w:p>
    <w:p w14:paraId="49C11174" w14:textId="4E8F0FF3" w:rsidR="006F1928" w:rsidRPr="00E1210A" w:rsidRDefault="000629DC">
      <w:pPr>
        <w:rPr>
          <w:lang w:val="fr-FR"/>
        </w:rPr>
      </w:pPr>
      <w:proofErr w:type="spellStart"/>
      <w:r w:rsidRPr="00E1210A">
        <w:rPr>
          <w:lang w:val="fr-FR"/>
        </w:rPr>
        <w:t>F</w:t>
      </w:r>
      <w:r w:rsidR="006F1928" w:rsidRPr="00E1210A">
        <w:rPr>
          <w:lang w:val="fr-FR"/>
        </w:rPr>
        <w:t>év</w:t>
      </w:r>
      <w:proofErr w:type="spellEnd"/>
      <w:r w:rsidR="006F1928" w:rsidRPr="00E1210A">
        <w:rPr>
          <w:lang w:val="fr-FR"/>
        </w:rPr>
        <w:t> : analyse</w:t>
      </w:r>
      <w:r w:rsidRPr="00E1210A">
        <w:rPr>
          <w:lang w:val="fr-FR"/>
        </w:rPr>
        <w:t>s</w:t>
      </w:r>
      <w:r w:rsidR="006F1928" w:rsidRPr="00E1210A">
        <w:rPr>
          <w:lang w:val="fr-FR"/>
        </w:rPr>
        <w:t xml:space="preserve"> pétrographique et géochronologique des calcites de failles </w:t>
      </w:r>
      <w:r w:rsidR="0071128A" w:rsidRPr="00E1210A">
        <w:rPr>
          <w:lang w:val="fr-FR"/>
        </w:rPr>
        <w:t xml:space="preserve">déjà échantillonnées </w:t>
      </w:r>
      <w:r w:rsidR="006F1928" w:rsidRPr="00E1210A">
        <w:rPr>
          <w:lang w:val="fr-FR"/>
        </w:rPr>
        <w:t>(Paris</w:t>
      </w:r>
      <w:r w:rsidR="00406526" w:rsidRPr="00E1210A">
        <w:rPr>
          <w:lang w:val="fr-FR"/>
        </w:rPr>
        <w:t>-Saclay</w:t>
      </w:r>
      <w:r w:rsidR="006F1928" w:rsidRPr="00E1210A">
        <w:rPr>
          <w:lang w:val="fr-FR"/>
        </w:rPr>
        <w:t>)</w:t>
      </w:r>
    </w:p>
    <w:p w14:paraId="0EC7781E" w14:textId="6163B851" w:rsidR="006F1928" w:rsidRPr="00E1210A" w:rsidRDefault="006F1928">
      <w:pPr>
        <w:rPr>
          <w:lang w:val="fr-FR"/>
        </w:rPr>
      </w:pPr>
      <w:r w:rsidRPr="00E1210A">
        <w:rPr>
          <w:lang w:val="fr-FR"/>
        </w:rPr>
        <w:t>Mars : mise en forme de ces résultats</w:t>
      </w:r>
      <w:r w:rsidR="000629DC" w:rsidRPr="00E1210A">
        <w:rPr>
          <w:lang w:val="fr-FR"/>
        </w:rPr>
        <w:t xml:space="preserve"> </w:t>
      </w:r>
      <w:proofErr w:type="spellStart"/>
      <w:r w:rsidR="000629DC" w:rsidRPr="00E1210A">
        <w:rPr>
          <w:lang w:val="fr-FR"/>
        </w:rPr>
        <w:t>géochonologiques</w:t>
      </w:r>
      <w:proofErr w:type="spellEnd"/>
      <w:r w:rsidRPr="00E1210A">
        <w:rPr>
          <w:lang w:val="fr-FR"/>
        </w:rPr>
        <w:t xml:space="preserve"> et bibliographie</w:t>
      </w:r>
    </w:p>
    <w:p w14:paraId="1557DCBC" w14:textId="49A2E081" w:rsidR="006F1928" w:rsidRPr="00E1210A" w:rsidRDefault="006F1928">
      <w:pPr>
        <w:rPr>
          <w:lang w:val="fr-FR"/>
        </w:rPr>
      </w:pPr>
      <w:r w:rsidRPr="00E1210A">
        <w:rPr>
          <w:lang w:val="fr-FR"/>
        </w:rPr>
        <w:t xml:space="preserve">Avril : terrain </w:t>
      </w:r>
      <w:r w:rsidR="0071128A" w:rsidRPr="00E1210A">
        <w:rPr>
          <w:lang w:val="fr-FR"/>
        </w:rPr>
        <w:t xml:space="preserve">pour échantillonner des failles cénomaniennes </w:t>
      </w:r>
      <w:r w:rsidRPr="00E1210A">
        <w:rPr>
          <w:lang w:val="fr-FR"/>
        </w:rPr>
        <w:t>et mise en forme des données</w:t>
      </w:r>
      <w:r w:rsidR="000629DC" w:rsidRPr="00E1210A">
        <w:rPr>
          <w:lang w:val="fr-FR"/>
        </w:rPr>
        <w:t xml:space="preserve"> structurales</w:t>
      </w:r>
    </w:p>
    <w:p w14:paraId="66BBD6DC" w14:textId="088B8FFB" w:rsidR="006F1928" w:rsidRPr="00E1210A" w:rsidRDefault="006F1928">
      <w:pPr>
        <w:rPr>
          <w:lang w:val="fr-FR"/>
        </w:rPr>
      </w:pPr>
      <w:r w:rsidRPr="00E1210A">
        <w:rPr>
          <w:lang w:val="fr-FR"/>
        </w:rPr>
        <w:t>Mai : test/datation des calcites prélevées et traitement de l’ensemble des données acquises</w:t>
      </w:r>
    </w:p>
    <w:p w14:paraId="4F2EA976" w14:textId="1233CFBA" w:rsidR="006F1928" w:rsidRDefault="006F1928">
      <w:pPr>
        <w:rPr>
          <w:lang w:val="fr-FR"/>
        </w:rPr>
      </w:pPr>
      <w:r w:rsidRPr="00E1210A">
        <w:rPr>
          <w:lang w:val="fr-FR"/>
        </w:rPr>
        <w:t>Juin : rédaction du mémoire et préparation de la soutenance orale</w:t>
      </w:r>
    </w:p>
    <w:p w14:paraId="68B4CA51" w14:textId="7AC264A8" w:rsidR="00E1210A" w:rsidRDefault="00E1210A">
      <w:pPr>
        <w:rPr>
          <w:lang w:val="fr-FR"/>
        </w:rPr>
      </w:pPr>
    </w:p>
    <w:p w14:paraId="2450558B" w14:textId="77777777" w:rsidR="00E1210A" w:rsidRPr="00E1210A" w:rsidRDefault="00E1210A" w:rsidP="00E1210A">
      <w:pPr>
        <w:rPr>
          <w:lang w:val="fr-FR"/>
        </w:rPr>
      </w:pPr>
      <w:r w:rsidRPr="00E1210A">
        <w:rPr>
          <w:b/>
          <w:u w:val="single"/>
          <w:lang w:val="fr-FR"/>
        </w:rPr>
        <w:t>Lieux du stage</w:t>
      </w:r>
      <w:r w:rsidRPr="00E1210A">
        <w:rPr>
          <w:lang w:val="fr-FR"/>
        </w:rPr>
        <w:t> :</w:t>
      </w:r>
    </w:p>
    <w:p w14:paraId="38EE8645" w14:textId="77777777" w:rsidR="00E1210A" w:rsidRPr="00E1210A" w:rsidRDefault="00E1210A" w:rsidP="00E1210A">
      <w:pPr>
        <w:rPr>
          <w:lang w:val="fr-FR"/>
        </w:rPr>
      </w:pPr>
      <w:r w:rsidRPr="00E1210A">
        <w:rPr>
          <w:lang w:val="fr-FR"/>
        </w:rPr>
        <w:t>Université Paris-Saclay pour la géochronologie U-Pb de la calcite. Séjour de 3 semaines à Lyon à l’issue de la mission de terrain.</w:t>
      </w:r>
    </w:p>
    <w:p w14:paraId="4C27F127" w14:textId="77777777" w:rsidR="006F1928" w:rsidRPr="00E1210A" w:rsidRDefault="006F1928">
      <w:pPr>
        <w:rPr>
          <w:lang w:val="fr-FR"/>
        </w:rPr>
      </w:pPr>
    </w:p>
    <w:p w14:paraId="335B447A" w14:textId="77777777" w:rsidR="00E71190" w:rsidRPr="00E1210A" w:rsidRDefault="00E71190">
      <w:pPr>
        <w:rPr>
          <w:lang w:val="fr-FR"/>
        </w:rPr>
      </w:pPr>
      <w:r w:rsidRPr="00E1210A">
        <w:rPr>
          <w:b/>
          <w:u w:val="single"/>
          <w:lang w:val="fr-FR"/>
        </w:rPr>
        <w:t>Compétences acquises</w:t>
      </w:r>
      <w:r w:rsidRPr="00E1210A">
        <w:rPr>
          <w:lang w:val="fr-FR"/>
        </w:rPr>
        <w:t> :</w:t>
      </w:r>
    </w:p>
    <w:p w14:paraId="4F5ED7F5" w14:textId="77777777" w:rsidR="00406526" w:rsidRPr="00E1210A" w:rsidRDefault="00406526">
      <w:pPr>
        <w:rPr>
          <w:lang w:val="fr-FR"/>
        </w:rPr>
      </w:pPr>
      <w:proofErr w:type="gramStart"/>
      <w:r w:rsidRPr="00E1210A">
        <w:rPr>
          <w:lang w:val="fr-FR"/>
        </w:rPr>
        <w:t>recherches</w:t>
      </w:r>
      <w:proofErr w:type="gramEnd"/>
      <w:r w:rsidRPr="00E1210A">
        <w:rPr>
          <w:lang w:val="fr-FR"/>
        </w:rPr>
        <w:t xml:space="preserve"> bibliographiques</w:t>
      </w:r>
    </w:p>
    <w:p w14:paraId="048FB177" w14:textId="77777777" w:rsidR="006F1928" w:rsidRPr="00E1210A" w:rsidRDefault="00E71190">
      <w:pPr>
        <w:rPr>
          <w:lang w:val="fr-FR"/>
        </w:rPr>
      </w:pPr>
      <w:proofErr w:type="gramStart"/>
      <w:r w:rsidRPr="00E1210A">
        <w:rPr>
          <w:lang w:val="fr-FR"/>
        </w:rPr>
        <w:t>acquisition</w:t>
      </w:r>
      <w:proofErr w:type="gramEnd"/>
      <w:r w:rsidRPr="00E1210A">
        <w:rPr>
          <w:lang w:val="fr-FR"/>
        </w:rPr>
        <w:t xml:space="preserve"> de données géochronologiques et structurales </w:t>
      </w:r>
    </w:p>
    <w:p w14:paraId="1797E572" w14:textId="77777777" w:rsidR="00E71190" w:rsidRPr="00E1210A" w:rsidRDefault="00E71190">
      <w:pPr>
        <w:rPr>
          <w:lang w:val="fr-FR"/>
        </w:rPr>
      </w:pPr>
      <w:proofErr w:type="gramStart"/>
      <w:r w:rsidRPr="00E1210A">
        <w:rPr>
          <w:lang w:val="fr-FR"/>
        </w:rPr>
        <w:t>traitement</w:t>
      </w:r>
      <w:proofErr w:type="gramEnd"/>
      <w:r w:rsidRPr="00E1210A">
        <w:rPr>
          <w:lang w:val="fr-FR"/>
        </w:rPr>
        <w:t xml:space="preserve"> de données géochronologiques et structurales</w:t>
      </w:r>
    </w:p>
    <w:p w14:paraId="3949F745" w14:textId="77777777" w:rsidR="00E71190" w:rsidRPr="00E1210A" w:rsidRDefault="00E71190">
      <w:pPr>
        <w:rPr>
          <w:lang w:val="fr-FR"/>
        </w:rPr>
      </w:pPr>
      <w:proofErr w:type="gramStart"/>
      <w:r w:rsidRPr="00E1210A">
        <w:rPr>
          <w:lang w:val="fr-FR"/>
        </w:rPr>
        <w:t>mise</w:t>
      </w:r>
      <w:proofErr w:type="gramEnd"/>
      <w:r w:rsidRPr="00E1210A">
        <w:rPr>
          <w:lang w:val="fr-FR"/>
        </w:rPr>
        <w:t xml:space="preserve"> en forme de données géochronologiques et structurales</w:t>
      </w:r>
    </w:p>
    <w:p w14:paraId="659FD606" w14:textId="77777777" w:rsidR="00E71190" w:rsidRPr="00E1210A" w:rsidRDefault="00E71190">
      <w:pPr>
        <w:rPr>
          <w:lang w:val="fr-FR"/>
        </w:rPr>
      </w:pPr>
      <w:proofErr w:type="gramStart"/>
      <w:r w:rsidRPr="00E1210A">
        <w:rPr>
          <w:lang w:val="fr-FR"/>
        </w:rPr>
        <w:t>rédaction</w:t>
      </w:r>
      <w:proofErr w:type="gramEnd"/>
      <w:r w:rsidRPr="00E1210A">
        <w:rPr>
          <w:lang w:val="fr-FR"/>
        </w:rPr>
        <w:t xml:space="preserve"> d’un mémoire de recherche</w:t>
      </w:r>
    </w:p>
    <w:p w14:paraId="13FA64CE" w14:textId="47CCADC9" w:rsidR="006F1928" w:rsidRPr="00E1210A" w:rsidRDefault="00E71190">
      <w:pPr>
        <w:rPr>
          <w:lang w:val="fr-FR"/>
        </w:rPr>
      </w:pPr>
      <w:proofErr w:type="gramStart"/>
      <w:r w:rsidRPr="00E1210A">
        <w:rPr>
          <w:lang w:val="fr-FR"/>
        </w:rPr>
        <w:t>soutenance</w:t>
      </w:r>
      <w:proofErr w:type="gramEnd"/>
      <w:r w:rsidRPr="00E1210A">
        <w:rPr>
          <w:lang w:val="fr-FR"/>
        </w:rPr>
        <w:t xml:space="preserve"> orale d’un travail de recherche</w:t>
      </w:r>
    </w:p>
    <w:p w14:paraId="07F9E1E5" w14:textId="77777777" w:rsidR="006F1928" w:rsidRPr="00E1210A" w:rsidRDefault="006F1928">
      <w:pPr>
        <w:rPr>
          <w:lang w:val="fr-FR"/>
        </w:rPr>
      </w:pPr>
    </w:p>
    <w:p w14:paraId="185BC45E" w14:textId="77777777" w:rsidR="00C23C17" w:rsidRPr="00E1210A" w:rsidRDefault="00C23C17">
      <w:pPr>
        <w:rPr>
          <w:lang w:val="fr-FR"/>
        </w:rPr>
      </w:pPr>
    </w:p>
    <w:p w14:paraId="13890A24" w14:textId="77777777" w:rsidR="00C23C17" w:rsidRPr="00E1210A" w:rsidRDefault="00C23C17">
      <w:pPr>
        <w:rPr>
          <w:lang w:val="fr-FR"/>
        </w:rPr>
      </w:pPr>
    </w:p>
    <w:p w14:paraId="0B56BF34" w14:textId="77777777" w:rsidR="00C23C17" w:rsidRPr="00E1210A" w:rsidRDefault="00C23C17">
      <w:pPr>
        <w:rPr>
          <w:lang w:val="fr-FR"/>
        </w:rPr>
      </w:pPr>
    </w:p>
    <w:p w14:paraId="19F1E33E" w14:textId="77777777" w:rsidR="00C23C17" w:rsidRPr="00E1210A" w:rsidRDefault="00C23C17">
      <w:pPr>
        <w:rPr>
          <w:lang w:val="fr-FR"/>
        </w:rPr>
      </w:pPr>
    </w:p>
    <w:p w14:paraId="6FA78196" w14:textId="77777777" w:rsidR="00927F4F" w:rsidRPr="00E1210A" w:rsidRDefault="00927F4F">
      <w:pPr>
        <w:rPr>
          <w:lang w:val="fr-FR"/>
        </w:rPr>
      </w:pPr>
    </w:p>
    <w:p w14:paraId="08233CF3" w14:textId="77777777" w:rsidR="00927F4F" w:rsidRPr="00E1210A" w:rsidRDefault="00927F4F">
      <w:pPr>
        <w:rPr>
          <w:lang w:val="fr-FR"/>
        </w:rPr>
      </w:pPr>
      <w:r w:rsidRPr="00E1210A">
        <w:rPr>
          <w:lang w:val="fr-FR"/>
        </w:rPr>
        <w:t xml:space="preserve"> </w:t>
      </w:r>
    </w:p>
    <w:sectPr w:rsidR="00927F4F" w:rsidRPr="00E1210A" w:rsidSect="004664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03E0F"/>
    <w:multiLevelType w:val="hybridMultilevel"/>
    <w:tmpl w:val="9042BE16"/>
    <w:lvl w:ilvl="0" w:tplc="C7686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4F"/>
    <w:rsid w:val="00017F4F"/>
    <w:rsid w:val="000309CB"/>
    <w:rsid w:val="000629DC"/>
    <w:rsid w:val="000D7C1F"/>
    <w:rsid w:val="000F4B3F"/>
    <w:rsid w:val="000F6D87"/>
    <w:rsid w:val="00111B28"/>
    <w:rsid w:val="00166358"/>
    <w:rsid w:val="0022499F"/>
    <w:rsid w:val="00331F0A"/>
    <w:rsid w:val="00406526"/>
    <w:rsid w:val="00447779"/>
    <w:rsid w:val="004664EF"/>
    <w:rsid w:val="0048794C"/>
    <w:rsid w:val="00521FEC"/>
    <w:rsid w:val="005231C0"/>
    <w:rsid w:val="00535D56"/>
    <w:rsid w:val="00545520"/>
    <w:rsid w:val="006629FF"/>
    <w:rsid w:val="006F1928"/>
    <w:rsid w:val="0071128A"/>
    <w:rsid w:val="0071191A"/>
    <w:rsid w:val="00743A77"/>
    <w:rsid w:val="00743B5E"/>
    <w:rsid w:val="008B2E4F"/>
    <w:rsid w:val="00927F4F"/>
    <w:rsid w:val="0095166F"/>
    <w:rsid w:val="009931CA"/>
    <w:rsid w:val="009B15DF"/>
    <w:rsid w:val="00AE3929"/>
    <w:rsid w:val="00B30696"/>
    <w:rsid w:val="00B601A7"/>
    <w:rsid w:val="00B9236F"/>
    <w:rsid w:val="00C0444A"/>
    <w:rsid w:val="00C23C17"/>
    <w:rsid w:val="00CF1354"/>
    <w:rsid w:val="00D57C76"/>
    <w:rsid w:val="00D671CC"/>
    <w:rsid w:val="00DD75C9"/>
    <w:rsid w:val="00DF3D75"/>
    <w:rsid w:val="00E1210A"/>
    <w:rsid w:val="00E50C8F"/>
    <w:rsid w:val="00E55F6E"/>
    <w:rsid w:val="00E71190"/>
    <w:rsid w:val="00E71764"/>
    <w:rsid w:val="00ED3580"/>
    <w:rsid w:val="00F01671"/>
    <w:rsid w:val="00F220FF"/>
    <w:rsid w:val="00F27257"/>
    <w:rsid w:val="00F750F4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1DE1"/>
  <w15:docId w15:val="{924961A1-B50D-B34D-AAFC-29B11D1C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065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652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6526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65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6526"/>
    <w:rPr>
      <w:b/>
      <w:bCs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5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526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017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Colombié</dc:creator>
  <cp:lastModifiedBy>LE SAUX SANDRINE</cp:lastModifiedBy>
  <cp:revision>2</cp:revision>
  <dcterms:created xsi:type="dcterms:W3CDTF">2022-11-01T12:29:00Z</dcterms:created>
  <dcterms:modified xsi:type="dcterms:W3CDTF">2022-11-01T12:29:00Z</dcterms:modified>
</cp:coreProperties>
</file>